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Hlk66111534"/>
      <w:r>
        <w:rPr>
          <w:rFonts w:hint="eastAsia" w:asciiTheme="minorEastAsia" w:hAnsiTheme="minorEastAsia"/>
          <w:color w:val="000000" w:themeColor="text1"/>
          <w:sz w:val="30"/>
          <w:szCs w:val="30"/>
          <w:lang w:bidi="zh-CN"/>
          <w14:textFill>
            <w14:solidFill>
              <w14:schemeClr w14:val="tx1"/>
            </w14:solidFill>
          </w14:textFill>
        </w:rPr>
        <w:t>附件：</w:t>
      </w:r>
      <w:bookmarkStart w:id="1" w:name="_GoBack"/>
      <w:bookmarkEnd w:id="1"/>
    </w:p>
    <w:tbl>
      <w:tblPr>
        <w:tblStyle w:val="20"/>
        <w:tblW w:w="96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1111"/>
        <w:gridCol w:w="74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229" w:type="dxa"/>
            <w:gridSpan w:val="2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仪器设备中文名称</w:t>
            </w:r>
          </w:p>
        </w:tc>
        <w:tc>
          <w:tcPr>
            <w:tcW w:w="7401" w:type="dxa"/>
            <w:tcBorders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荧光显微镜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2229" w:type="dxa"/>
            <w:gridSpan w:val="2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仪器设备外文名称</w:t>
            </w:r>
          </w:p>
        </w:tc>
        <w:tc>
          <w:tcPr>
            <w:tcW w:w="7401" w:type="dxa"/>
            <w:tcBorders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Fluorescence Microscopy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2229" w:type="dxa"/>
            <w:gridSpan w:val="2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default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  <w:t>预算人民币金额</w:t>
            </w:r>
          </w:p>
        </w:tc>
        <w:tc>
          <w:tcPr>
            <w:tcW w:w="7401" w:type="dxa"/>
            <w:tcBorders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default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  <w:t>37.5万元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1" w:hRule="atLeast"/>
          <w:jc w:val="center"/>
        </w:trPr>
        <w:tc>
          <w:tcPr>
            <w:tcW w:w="1118" w:type="dxa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8512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1.显微系统机架：</w:t>
            </w:r>
          </w:p>
          <w:p>
            <w:pPr>
              <w:autoSpaceDE w:val="0"/>
              <w:autoSpaceDN w:val="0"/>
              <w:spacing w:line="52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1.1无目镜台式细胞成像系统，集显示屏和主机于一体，一键开关设备和软件，通过鼠标屏幕操作完成采集和存储功能；电动Z轴调焦：亚微米精度，可通过软件和调焦旋钮两种方式调节焦平面；</w:t>
            </w:r>
          </w:p>
          <w:p>
            <w:pPr>
              <w:autoSpaceDE w:val="0"/>
              <w:autoSpaceDN w:val="0"/>
              <w:spacing w:line="52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1.2光学系统：无限远光学系统；</w:t>
            </w:r>
          </w:p>
          <w:p>
            <w:pPr>
              <w:autoSpaceDE w:val="0"/>
              <w:autoSpaceDN w:val="0"/>
              <w:spacing w:line="52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1.3成像方法：荧光成像、明场成像、彩色明场成像、相差成像；</w:t>
            </w:r>
          </w:p>
          <w:p>
            <w:pPr>
              <w:autoSpaceDE w:val="0"/>
              <w:autoSpaceDN w:val="0"/>
              <w:spacing w:line="52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1.4提供相差成像组件，包括透射光源、聚光镜、相差环等光学组件，若配置相差物镜可实现相差功能；</w:t>
            </w:r>
          </w:p>
          <w:p>
            <w:pPr>
              <w:autoSpaceDE w:val="0"/>
              <w:autoSpaceDN w:val="0"/>
              <w:spacing w:line="52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1.5聚光镜工作距离：不小于60mm，含3个位置，附带明场及相差光圈；</w:t>
            </w:r>
          </w:p>
          <w:p>
            <w:pPr>
              <w:autoSpaceDE w:val="0"/>
              <w:autoSpaceDN w:val="0"/>
              <w:spacing w:line="52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1.6透射光照明：高亮度透射光LED光源，工作寿命大于5万小时，可调强度；</w:t>
            </w:r>
          </w:p>
          <w:p>
            <w:pPr>
              <w:autoSpaceDE w:val="0"/>
              <w:autoSpaceDN w:val="0"/>
              <w:spacing w:line="52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1.7彩色透射光照明：可进行免疫组化如H&amp;E染色样品的成像，配置三色LED进行实时成像，软件实时显示彩色图像；</w:t>
            </w:r>
          </w:p>
          <w:p>
            <w:pPr>
              <w:autoSpaceDE w:val="0"/>
              <w:autoSpaceDN w:val="0"/>
              <w:spacing w:line="52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1.8载物台：高精确机械载物台，可通过×Y旋钮移动，配置玻片、35mm培养皿、60mm培养皿、100mm培养皿、通用样品夹等容器支架适配框；</w:t>
            </w:r>
          </w:p>
          <w:p>
            <w:pPr>
              <w:autoSpaceDE w:val="0"/>
              <w:autoSpaceDN w:val="0"/>
              <w:spacing w:line="52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1.9荧光滤片电动切换，软件可一键拍摄多色荧光图像，并自动叠加；</w:t>
            </w:r>
          </w:p>
          <w:p>
            <w:pPr>
              <w:autoSpaceDE w:val="0"/>
              <w:autoSpaceDN w:val="0"/>
              <w:spacing w:line="52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1.10荧光光源：配置3个长寿命高亮度LED冷光源，寿命大于5万小时，缩短光程，提高灵敏度；强度软件调节；使用前无需预热，使用后无需降温，即开即用；不少于23种荧光激发模块可选择，每一种荧光激发模块的光源和滤光片都是独立的，兼容DAPI、CFP、GFP/FITC/AF488、RFP/AF568、Te×as Red/AF594/mCherry、Cy5/AF647、Cy7和Qdot染料；</w:t>
            </w:r>
          </w:p>
          <w:p>
            <w:pPr>
              <w:autoSpaceDE w:val="0"/>
              <w:autoSpaceDN w:val="0"/>
              <w:spacing w:line="52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1.11荧光通道：配置DAPI（E×357nm，Em447nm）、GFP(E×470nm，Em510nm)、RFP(E×531nm，Em593nm)、Cy5(E×628nm，Em692nm)四种荧光滤片组，荧光滤片组可自动识别，无需软件设置；</w:t>
            </w:r>
          </w:p>
          <w:p>
            <w:pPr>
              <w:autoSpaceDE w:val="0"/>
              <w:autoSpaceDN w:val="0"/>
              <w:spacing w:line="52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1.12 自带暗室环境，在自然光环境下即可进行明场和荧光样本的观察和图片采集；</w:t>
            </w:r>
          </w:p>
          <w:p>
            <w:pPr>
              <w:autoSpaceDE w:val="0"/>
              <w:autoSpaceDN w:val="0"/>
              <w:spacing w:line="52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2.物镜部分</w:t>
            </w:r>
          </w:p>
          <w:p>
            <w:pPr>
              <w:autoSpaceDE w:val="0"/>
              <w:autoSpaceDN w:val="0"/>
              <w:spacing w:line="52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2.1 物镜转盘：5位；</w:t>
            </w:r>
          </w:p>
          <w:p>
            <w:pPr>
              <w:autoSpaceDE w:val="0"/>
              <w:autoSpaceDN w:val="0"/>
              <w:spacing w:line="52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2.2物镜4个：物镜4×，物镜10×，物镜20×，物镜40×；</w:t>
            </w:r>
          </w:p>
          <w:p>
            <w:pPr>
              <w:autoSpaceDE w:val="0"/>
              <w:autoSpaceDN w:val="0"/>
              <w:spacing w:line="52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3.照相机：科研级高灵敏度高分辨率黑白CMOS，物理输出像素不低于320万，分辨率不低于2048×1536；</w:t>
            </w:r>
          </w:p>
          <w:p>
            <w:pPr>
              <w:autoSpaceDE w:val="0"/>
              <w:autoSpaceDN w:val="0"/>
              <w:spacing w:line="52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4.图像分析软件：</w:t>
            </w:r>
          </w:p>
          <w:p>
            <w:pPr>
              <w:autoSpaceDE w:val="0"/>
              <w:autoSpaceDN w:val="0"/>
              <w:spacing w:line="52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4.1图像采集：自带微处理器，内置软件通过鼠标操控，调节光亮度和曝光时间，内置虚拟键盘，点击拍摄图像，完成采集和存储功能；图像可调节亮度、对比度、饱和度、色调；软件终身升级（不另行收费）；</w:t>
            </w:r>
          </w:p>
          <w:p>
            <w:pPr>
              <w:autoSpaceDE w:val="0"/>
              <w:autoSpaceDN w:val="0"/>
              <w:spacing w:line="52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4.2自动多通道荧光功能：图像可进行自动多通道拍摄和叠加，无需手动切换；</w:t>
            </w:r>
          </w:p>
          <w:p>
            <w:pPr>
              <w:autoSpaceDE w:val="0"/>
              <w:autoSpaceDN w:val="0"/>
              <w:spacing w:line="52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4.3时间动态成像功能：可设置连续或任意间隔进行长时间拍摄；</w:t>
            </w:r>
          </w:p>
          <w:p>
            <w:pPr>
              <w:autoSpaceDE w:val="0"/>
              <w:autoSpaceDN w:val="0"/>
              <w:spacing w:line="52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4.4自动荧光细胞计数功能：可自动进行荧光细胞的绝对计数；Autofocus自动聚焦功能，可自动根据对比度选择最佳焦平面，自动聚焦的范围可自由定义；Z轴层切（Z-Stack）功能；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  <w:jc w:val="center"/>
        </w:trPr>
        <w:tc>
          <w:tcPr>
            <w:tcW w:w="1118" w:type="dxa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功能</w:t>
            </w:r>
          </w:p>
        </w:tc>
        <w:tc>
          <w:tcPr>
            <w:tcW w:w="8512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eastAsia="zh-CN" w:bidi="zh-CN"/>
                <w14:textFill>
                  <w14:solidFill>
                    <w14:schemeClr w14:val="tx1"/>
                  </w14:solidFill>
                </w14:textFill>
              </w:rPr>
              <w:t>对多种细胞、组织等样品进行多通道荧光、彩色明场和相差的智能成像；细胞长时间观察并拍摄照片或视频；对细胞图形进行定量分析；采集过程通过软件进行调节控制，可随时在操作界面上快速切换物镜、荧光通道，调节光强度、曝光时间等参数，并可选择手动或自动聚焦模式拍摄样本，操作方便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118" w:type="dxa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default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  <w:t>申购学院</w:t>
            </w:r>
          </w:p>
        </w:tc>
        <w:tc>
          <w:tcPr>
            <w:tcW w:w="8512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u w:val="single"/>
                <w:lang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华南农业大学兽医学院 </w:t>
            </w:r>
            <w:r>
              <w:rPr>
                <w:rFonts w:asciiTheme="minorEastAsia" w:hAnsiTheme="minorEastAsia"/>
                <w:b w:val="0"/>
                <w:b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118" w:type="dxa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default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  <w:t>论证结果</w:t>
            </w:r>
          </w:p>
        </w:tc>
        <w:tc>
          <w:tcPr>
            <w:tcW w:w="8512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rPr>
                <w:rFonts w:hint="default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拟同意采购</w:t>
            </w:r>
          </w:p>
        </w:tc>
      </w:tr>
      <w:bookmarkEnd w:id="0"/>
    </w:tbl>
    <w:p>
      <w:pPr>
        <w:widowControl/>
        <w:spacing w:line="520" w:lineRule="exact"/>
        <w:ind w:firstLine="480" w:firstLineChars="200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MGEwMDJiZTk0YmQ5MWFiMmViMzRkZWYxNGYyYWQifQ=="/>
  </w:docVars>
  <w:rsids>
    <w:rsidRoot w:val="00E26EEF"/>
    <w:rsid w:val="000061C2"/>
    <w:rsid w:val="0001197C"/>
    <w:rsid w:val="00016D51"/>
    <w:rsid w:val="00017D4E"/>
    <w:rsid w:val="00021AFF"/>
    <w:rsid w:val="000261FC"/>
    <w:rsid w:val="00035A5B"/>
    <w:rsid w:val="000404C5"/>
    <w:rsid w:val="00046598"/>
    <w:rsid w:val="00070F16"/>
    <w:rsid w:val="0007300E"/>
    <w:rsid w:val="00073D4A"/>
    <w:rsid w:val="00077241"/>
    <w:rsid w:val="00085252"/>
    <w:rsid w:val="000A0ED6"/>
    <w:rsid w:val="000B0A66"/>
    <w:rsid w:val="000C43EB"/>
    <w:rsid w:val="000D0BAB"/>
    <w:rsid w:val="000E5F22"/>
    <w:rsid w:val="000F0D45"/>
    <w:rsid w:val="000F3EB3"/>
    <w:rsid w:val="000F54E5"/>
    <w:rsid w:val="00111248"/>
    <w:rsid w:val="00127EA5"/>
    <w:rsid w:val="00133C25"/>
    <w:rsid w:val="0013449F"/>
    <w:rsid w:val="00161717"/>
    <w:rsid w:val="00184DBE"/>
    <w:rsid w:val="00191D65"/>
    <w:rsid w:val="001964B5"/>
    <w:rsid w:val="001A37C1"/>
    <w:rsid w:val="001B0335"/>
    <w:rsid w:val="001B30DE"/>
    <w:rsid w:val="001B4472"/>
    <w:rsid w:val="001B4607"/>
    <w:rsid w:val="001B6D60"/>
    <w:rsid w:val="001E1BEA"/>
    <w:rsid w:val="001E3754"/>
    <w:rsid w:val="00200327"/>
    <w:rsid w:val="00231E5A"/>
    <w:rsid w:val="002576CE"/>
    <w:rsid w:val="00257A5B"/>
    <w:rsid w:val="00263913"/>
    <w:rsid w:val="00264CCE"/>
    <w:rsid w:val="00273736"/>
    <w:rsid w:val="00280449"/>
    <w:rsid w:val="0029545C"/>
    <w:rsid w:val="002B08A0"/>
    <w:rsid w:val="002B256D"/>
    <w:rsid w:val="002B3673"/>
    <w:rsid w:val="002E51A4"/>
    <w:rsid w:val="002F27D9"/>
    <w:rsid w:val="002F27DE"/>
    <w:rsid w:val="002F2B16"/>
    <w:rsid w:val="002F34DE"/>
    <w:rsid w:val="00302633"/>
    <w:rsid w:val="003027E1"/>
    <w:rsid w:val="00303D63"/>
    <w:rsid w:val="003214F7"/>
    <w:rsid w:val="00324825"/>
    <w:rsid w:val="00331C34"/>
    <w:rsid w:val="003329F5"/>
    <w:rsid w:val="0034303C"/>
    <w:rsid w:val="00355FB3"/>
    <w:rsid w:val="003577B2"/>
    <w:rsid w:val="0036448C"/>
    <w:rsid w:val="003B42DF"/>
    <w:rsid w:val="003B783D"/>
    <w:rsid w:val="003C4D99"/>
    <w:rsid w:val="003C59DF"/>
    <w:rsid w:val="003C73E5"/>
    <w:rsid w:val="003D1653"/>
    <w:rsid w:val="003E5FC2"/>
    <w:rsid w:val="003F175F"/>
    <w:rsid w:val="00410DBA"/>
    <w:rsid w:val="00421B62"/>
    <w:rsid w:val="004518B9"/>
    <w:rsid w:val="0046185D"/>
    <w:rsid w:val="004637E6"/>
    <w:rsid w:val="00466EDF"/>
    <w:rsid w:val="00467278"/>
    <w:rsid w:val="00482C04"/>
    <w:rsid w:val="0048373D"/>
    <w:rsid w:val="004864A7"/>
    <w:rsid w:val="004A79A4"/>
    <w:rsid w:val="004C3144"/>
    <w:rsid w:val="004C7098"/>
    <w:rsid w:val="004C79F2"/>
    <w:rsid w:val="004D1D3B"/>
    <w:rsid w:val="004E4754"/>
    <w:rsid w:val="004F3CF9"/>
    <w:rsid w:val="005005C0"/>
    <w:rsid w:val="00521E0F"/>
    <w:rsid w:val="005223AC"/>
    <w:rsid w:val="005455F7"/>
    <w:rsid w:val="00565BE3"/>
    <w:rsid w:val="00585417"/>
    <w:rsid w:val="005918D1"/>
    <w:rsid w:val="0059229B"/>
    <w:rsid w:val="00593333"/>
    <w:rsid w:val="00596C6F"/>
    <w:rsid w:val="005A360F"/>
    <w:rsid w:val="005A54A9"/>
    <w:rsid w:val="005A7EE8"/>
    <w:rsid w:val="005B5AE1"/>
    <w:rsid w:val="005C3650"/>
    <w:rsid w:val="005D2DF5"/>
    <w:rsid w:val="005F1037"/>
    <w:rsid w:val="005F1735"/>
    <w:rsid w:val="00621017"/>
    <w:rsid w:val="0063615B"/>
    <w:rsid w:val="00636207"/>
    <w:rsid w:val="00671AEB"/>
    <w:rsid w:val="00676044"/>
    <w:rsid w:val="006A7CBF"/>
    <w:rsid w:val="006B1E86"/>
    <w:rsid w:val="006D492A"/>
    <w:rsid w:val="006E1574"/>
    <w:rsid w:val="006E267A"/>
    <w:rsid w:val="006E3111"/>
    <w:rsid w:val="006E554A"/>
    <w:rsid w:val="0070458A"/>
    <w:rsid w:val="00715619"/>
    <w:rsid w:val="00715FAB"/>
    <w:rsid w:val="0074252F"/>
    <w:rsid w:val="0077790C"/>
    <w:rsid w:val="0078516A"/>
    <w:rsid w:val="00786644"/>
    <w:rsid w:val="007A5430"/>
    <w:rsid w:val="007A5E7A"/>
    <w:rsid w:val="007B0C7A"/>
    <w:rsid w:val="007B0F53"/>
    <w:rsid w:val="007C3955"/>
    <w:rsid w:val="007C3E58"/>
    <w:rsid w:val="007C7ECC"/>
    <w:rsid w:val="007D55DC"/>
    <w:rsid w:val="007E17FD"/>
    <w:rsid w:val="007F0427"/>
    <w:rsid w:val="008007D0"/>
    <w:rsid w:val="00800839"/>
    <w:rsid w:val="00801B5D"/>
    <w:rsid w:val="008149CF"/>
    <w:rsid w:val="00814EE1"/>
    <w:rsid w:val="00816481"/>
    <w:rsid w:val="00832129"/>
    <w:rsid w:val="00835F62"/>
    <w:rsid w:val="00854AB1"/>
    <w:rsid w:val="0086235D"/>
    <w:rsid w:val="00864CFD"/>
    <w:rsid w:val="008660D6"/>
    <w:rsid w:val="00867B14"/>
    <w:rsid w:val="00880BBF"/>
    <w:rsid w:val="00882873"/>
    <w:rsid w:val="00892AD8"/>
    <w:rsid w:val="008975F8"/>
    <w:rsid w:val="00897F60"/>
    <w:rsid w:val="008A6AA0"/>
    <w:rsid w:val="008C45F9"/>
    <w:rsid w:val="008D0E65"/>
    <w:rsid w:val="008D2676"/>
    <w:rsid w:val="008E0200"/>
    <w:rsid w:val="008E1123"/>
    <w:rsid w:val="008E135D"/>
    <w:rsid w:val="009177AD"/>
    <w:rsid w:val="0093651D"/>
    <w:rsid w:val="00936602"/>
    <w:rsid w:val="009447CB"/>
    <w:rsid w:val="0096120B"/>
    <w:rsid w:val="00985130"/>
    <w:rsid w:val="009A61EF"/>
    <w:rsid w:val="009E75E6"/>
    <w:rsid w:val="009F3143"/>
    <w:rsid w:val="00A14E00"/>
    <w:rsid w:val="00A248A1"/>
    <w:rsid w:val="00A447CF"/>
    <w:rsid w:val="00A646F1"/>
    <w:rsid w:val="00A64C23"/>
    <w:rsid w:val="00A709BF"/>
    <w:rsid w:val="00A70E20"/>
    <w:rsid w:val="00A80992"/>
    <w:rsid w:val="00A91786"/>
    <w:rsid w:val="00A928DE"/>
    <w:rsid w:val="00AA0B21"/>
    <w:rsid w:val="00AA2C47"/>
    <w:rsid w:val="00AC10EE"/>
    <w:rsid w:val="00AC7F0F"/>
    <w:rsid w:val="00AD0D96"/>
    <w:rsid w:val="00AD436F"/>
    <w:rsid w:val="00AE350A"/>
    <w:rsid w:val="00AE73A7"/>
    <w:rsid w:val="00B014BC"/>
    <w:rsid w:val="00B15418"/>
    <w:rsid w:val="00B208CC"/>
    <w:rsid w:val="00B42359"/>
    <w:rsid w:val="00B459D5"/>
    <w:rsid w:val="00B46738"/>
    <w:rsid w:val="00B53757"/>
    <w:rsid w:val="00B75634"/>
    <w:rsid w:val="00B760A7"/>
    <w:rsid w:val="00B800FC"/>
    <w:rsid w:val="00B91184"/>
    <w:rsid w:val="00B94A57"/>
    <w:rsid w:val="00BA5563"/>
    <w:rsid w:val="00BA7998"/>
    <w:rsid w:val="00BB25A2"/>
    <w:rsid w:val="00BB35D6"/>
    <w:rsid w:val="00BD5CBA"/>
    <w:rsid w:val="00C00C16"/>
    <w:rsid w:val="00C12D7E"/>
    <w:rsid w:val="00C407ED"/>
    <w:rsid w:val="00C43A8B"/>
    <w:rsid w:val="00C6734E"/>
    <w:rsid w:val="00C71C04"/>
    <w:rsid w:val="00C7653C"/>
    <w:rsid w:val="00C866AC"/>
    <w:rsid w:val="00C95447"/>
    <w:rsid w:val="00CB139B"/>
    <w:rsid w:val="00CB44F9"/>
    <w:rsid w:val="00CD7415"/>
    <w:rsid w:val="00CE2B1B"/>
    <w:rsid w:val="00CE4BD0"/>
    <w:rsid w:val="00CF0914"/>
    <w:rsid w:val="00CF22AF"/>
    <w:rsid w:val="00CF71B2"/>
    <w:rsid w:val="00D01C7C"/>
    <w:rsid w:val="00D15424"/>
    <w:rsid w:val="00D324D1"/>
    <w:rsid w:val="00D352EA"/>
    <w:rsid w:val="00D57A7D"/>
    <w:rsid w:val="00D60843"/>
    <w:rsid w:val="00D87C45"/>
    <w:rsid w:val="00DA0924"/>
    <w:rsid w:val="00DA1DD0"/>
    <w:rsid w:val="00DC25E4"/>
    <w:rsid w:val="00DC4533"/>
    <w:rsid w:val="00DC50E5"/>
    <w:rsid w:val="00DD55F8"/>
    <w:rsid w:val="00DE6D3D"/>
    <w:rsid w:val="00E014B0"/>
    <w:rsid w:val="00E26EEF"/>
    <w:rsid w:val="00E377EE"/>
    <w:rsid w:val="00E41037"/>
    <w:rsid w:val="00E4263A"/>
    <w:rsid w:val="00E42722"/>
    <w:rsid w:val="00E43260"/>
    <w:rsid w:val="00E646AA"/>
    <w:rsid w:val="00E82138"/>
    <w:rsid w:val="00E825F3"/>
    <w:rsid w:val="00E84713"/>
    <w:rsid w:val="00E85A32"/>
    <w:rsid w:val="00EB54A7"/>
    <w:rsid w:val="00EC0B32"/>
    <w:rsid w:val="00ED02B1"/>
    <w:rsid w:val="00EF5149"/>
    <w:rsid w:val="00F04AF4"/>
    <w:rsid w:val="00F43232"/>
    <w:rsid w:val="00F664FB"/>
    <w:rsid w:val="00F670BC"/>
    <w:rsid w:val="00F85653"/>
    <w:rsid w:val="00F95715"/>
    <w:rsid w:val="00F9778D"/>
    <w:rsid w:val="00FB2327"/>
    <w:rsid w:val="00FC53A3"/>
    <w:rsid w:val="00FC5E6D"/>
    <w:rsid w:val="00FE3592"/>
    <w:rsid w:val="00FF4893"/>
    <w:rsid w:val="00FF55A9"/>
    <w:rsid w:val="0E4365FD"/>
    <w:rsid w:val="0EFC5A4D"/>
    <w:rsid w:val="12891287"/>
    <w:rsid w:val="149B709D"/>
    <w:rsid w:val="1BB31B29"/>
    <w:rsid w:val="1DDB6C38"/>
    <w:rsid w:val="23B613FB"/>
    <w:rsid w:val="23F200B3"/>
    <w:rsid w:val="2F53284E"/>
    <w:rsid w:val="30922F2B"/>
    <w:rsid w:val="32905BA8"/>
    <w:rsid w:val="32B02340"/>
    <w:rsid w:val="35C356AA"/>
    <w:rsid w:val="37E6330B"/>
    <w:rsid w:val="3D4C5742"/>
    <w:rsid w:val="3ECD4869"/>
    <w:rsid w:val="41FA73B3"/>
    <w:rsid w:val="43A34DC6"/>
    <w:rsid w:val="43B82DB4"/>
    <w:rsid w:val="49292B50"/>
    <w:rsid w:val="4B73D811"/>
    <w:rsid w:val="5BDE27BF"/>
    <w:rsid w:val="5BFFD9C2"/>
    <w:rsid w:val="5E70660C"/>
    <w:rsid w:val="606125CD"/>
    <w:rsid w:val="61C64C30"/>
    <w:rsid w:val="624C3F74"/>
    <w:rsid w:val="671FEB64"/>
    <w:rsid w:val="7382483C"/>
    <w:rsid w:val="763F0E9F"/>
    <w:rsid w:val="76841EFC"/>
    <w:rsid w:val="7772528F"/>
    <w:rsid w:val="79C97919"/>
    <w:rsid w:val="7BBD448F"/>
    <w:rsid w:val="7FF43AF4"/>
    <w:rsid w:val="7FFB0631"/>
    <w:rsid w:val="8A1F3B79"/>
    <w:rsid w:val="9FD331D5"/>
    <w:rsid w:val="EFFF297D"/>
    <w:rsid w:val="FF751CDD"/>
    <w:rsid w:val="FFCE75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 w:after="24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140" w:after="14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140" w:after="14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7"/>
    <w:qFormat/>
    <w:uiPriority w:val="0"/>
    <w:pPr>
      <w:keepNext/>
      <w:keepLines/>
      <w:spacing w:line="360" w:lineRule="auto"/>
      <w:jc w:val="center"/>
      <w:outlineLvl w:val="3"/>
    </w:pPr>
    <w:rPr>
      <w:rFonts w:hAnsi="Arial" w:cs="Times New Roman" w:asciiTheme="majorEastAsia" w:eastAsiaTheme="majorEastAsia"/>
      <w:b/>
      <w:bCs/>
      <w:sz w:val="24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link w:val="15"/>
    <w:qFormat/>
    <w:uiPriority w:val="0"/>
    <w:pPr>
      <w:jc w:val="center"/>
    </w:pPr>
    <w:rPr>
      <w:sz w:val="30"/>
      <w:szCs w:val="24"/>
    </w:rPr>
  </w:style>
  <w:style w:type="character" w:customStyle="1" w:styleId="12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3 Char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5">
    <w:name w:val="标题 Char"/>
    <w:link w:val="9"/>
    <w:qFormat/>
    <w:uiPriority w:val="0"/>
    <w:rPr>
      <w:sz w:val="30"/>
      <w:szCs w:val="24"/>
    </w:rPr>
  </w:style>
  <w:style w:type="paragraph" w:customStyle="1" w:styleId="16">
    <w:name w:val="宋四一级"/>
    <w:qFormat/>
    <w:uiPriority w:val="0"/>
    <w:pPr>
      <w:spacing w:line="360" w:lineRule="auto"/>
      <w:outlineLvl w:val="0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character" w:customStyle="1" w:styleId="17">
    <w:name w:val="标题 4 Char"/>
    <w:basedOn w:val="11"/>
    <w:link w:val="5"/>
    <w:qFormat/>
    <w:uiPriority w:val="0"/>
    <w:rPr>
      <w:rFonts w:hAnsi="Arial" w:cs="Times New Roman" w:asciiTheme="majorEastAsia" w:eastAsiaTheme="majorEastAsia"/>
      <w:b/>
      <w:bCs/>
      <w:sz w:val="24"/>
      <w:szCs w:val="28"/>
    </w:rPr>
  </w:style>
  <w:style w:type="character" w:customStyle="1" w:styleId="18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9">
    <w:name w:val="页脚 Char"/>
    <w:basedOn w:val="11"/>
    <w:link w:val="7"/>
    <w:qFormat/>
    <w:uiPriority w:val="99"/>
    <w:rPr>
      <w:sz w:val="18"/>
      <w:szCs w:val="18"/>
    </w:rPr>
  </w:style>
  <w:style w:type="table" w:customStyle="1" w:styleId="20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Table Normal1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Paragraph"/>
    <w:basedOn w:val="1"/>
    <w:qFormat/>
    <w:uiPriority w:val="1"/>
    <w:pPr>
      <w:autoSpaceDE w:val="0"/>
      <w:autoSpaceDN w:val="0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23">
    <w:name w:val="Table Normal2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Table Normal3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批注框文本 Char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1108</Words>
  <Characters>1339</Characters>
  <Lines>37</Lines>
  <Paragraphs>10</Paragraphs>
  <TotalTime>2</TotalTime>
  <ScaleCrop>false</ScaleCrop>
  <LinksUpToDate>false</LinksUpToDate>
  <CharactersWithSpaces>1343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2021-03-11T18:22:00Z</dcterms:created>
  <dc:creator>Tristan</dc:creator>
  <cp:lastModifiedBy>梁旦成</cp:lastModifiedBy>
  <cp:lastPrinted>2023-03-09T16:30:00Z</cp:lastPrinted>
  <dcterms:modified xsi:type="dcterms:W3CDTF">2023-03-21T07:34:48Z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0657BFAAED1D421D8FDF17BF57926377</vt:lpwstr>
  </property>
</Properties>
</file>