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T形台</w:t>
      </w:r>
    </w:p>
    <w:tbl>
      <w:tblPr>
        <w:tblStyle w:val="4"/>
        <w:tblW w:w="93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903"/>
        <w:gridCol w:w="74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30"/>
                <w:szCs w:val="30"/>
                <w:lang w:val="en-US" w:eastAsia="zh-CN"/>
              </w:rPr>
              <w:t>T形台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主要技术参数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T型槽基座采用标准型铸铁铸造而成，铸成后采用去应力处理，确保基座性能稳定，边缘经多道工序打磨处理，整体表面采用防锈处理；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2、T型槽基座设有水平调整地脚；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3、T型槽基座运动范围保证现有4立柱道路模拟系统能够全覆盖，且能应用于多种研发农用机型；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4、安装方式采用螺栓固定，结构简单可靠，安全稳定，便于维护维修；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5、要求安装其上的设备可以进行组合、移动，可根据现场情况调节各种长、宽规格进行布局；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6、采用重型滑块滑轨组件，通过滑轨组件安装作动器，可承受≥4000kg 额定负载；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7、重复定位精度：≤±2mm；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8、T型槽两条直线导轨安装后的平行度误差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：≤±30mm，不低于JJG 117-1991标准3级要求；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9、T型槽宽度：≤300mm，极限偏差不低于JJG 117-1991标准3级要求；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10、T型槽间距：≤118.7mm，极限偏差不低于JJG 117-1991标准3级要求；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11、槽口板厚度≥30 mm；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12、T型槽整体：长≥6000mm，宽≥4000mm；厚≥400mm；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13、设备可调节宽度范围：≥3000mm；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14、设备可调节长度范围：≥5000mm。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申购学院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预算金额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37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万元/台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  <w:jc w:val="center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论证结果</w:t>
            </w:r>
          </w:p>
        </w:tc>
        <w:tc>
          <w:tcPr>
            <w:tcW w:w="7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拟同意购买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476" w:right="556" w:bottom="476" w:left="5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MS Mincho"/>
    <w:panose1 w:val="00000000000000000000"/>
    <w:charset w:val="80"/>
    <w:family w:val="swiss"/>
    <w:pitch w:val="default"/>
    <w:sig w:usb0="00000000" w:usb1="00000000" w:usb2="00000012" w:usb3="00000000" w:csb0="0002000D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NjG3tLQEMc3MlHSUglOLizPz80AKDGsBuNtKWSwAAAA="/>
  </w:docVars>
  <w:rsids>
    <w:rsidRoot w:val="00BD5537"/>
    <w:rsid w:val="0035429D"/>
    <w:rsid w:val="0039024E"/>
    <w:rsid w:val="0039779B"/>
    <w:rsid w:val="00604F2D"/>
    <w:rsid w:val="006337A6"/>
    <w:rsid w:val="00804E0D"/>
    <w:rsid w:val="00821997"/>
    <w:rsid w:val="008A0535"/>
    <w:rsid w:val="00942DCD"/>
    <w:rsid w:val="009857E7"/>
    <w:rsid w:val="00BD5537"/>
    <w:rsid w:val="00C37F4B"/>
    <w:rsid w:val="00C77E33"/>
    <w:rsid w:val="00CA732B"/>
    <w:rsid w:val="00CE22A7"/>
    <w:rsid w:val="00D21B36"/>
    <w:rsid w:val="00EB5077"/>
    <w:rsid w:val="20F74D8A"/>
    <w:rsid w:val="3D002527"/>
    <w:rsid w:val="3E9A4F12"/>
    <w:rsid w:val="41E65AA2"/>
    <w:rsid w:val="58875731"/>
    <w:rsid w:val="5D471CF8"/>
    <w:rsid w:val="5FA71E70"/>
    <w:rsid w:val="654B32F2"/>
    <w:rsid w:val="6CB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  <w:jc w:val="left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正文 A"/>
    <w:qFormat/>
    <w:uiPriority w:val="0"/>
    <w:rPr>
      <w:rFonts w:ascii="Arial" w:hAnsi="Arial" w:eastAsia="ヒラギノ角ゴ Pro W3" w:cs="Times New Roman"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964</Characters>
  <Lines>8</Lines>
  <Paragraphs>2</Paragraphs>
  <TotalTime>77</TotalTime>
  <ScaleCrop>false</ScaleCrop>
  <LinksUpToDate>false</LinksUpToDate>
  <CharactersWithSpaces>1130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2021-07-08T07:38:00Z</dcterms:created>
  <dc:creator>3b</dc:creator>
  <cp:lastModifiedBy>梁旦成</cp:lastModifiedBy>
  <dcterms:modified xsi:type="dcterms:W3CDTF">2022-03-11T00:49:19Z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8E37B205ECC34575BA870C3E32717900</vt:lpwstr>
  </property>
</Properties>
</file>